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DD" w:rsidRPr="007700DD" w:rsidRDefault="007700DD" w:rsidP="007700DD">
      <w:pPr>
        <w:spacing w:line="240" w:lineRule="auto"/>
        <w:rPr>
          <w:b/>
          <w:sz w:val="22"/>
          <w:szCs w:val="20"/>
        </w:rPr>
      </w:pPr>
    </w:p>
    <w:p w:rsidR="007700DD" w:rsidRPr="007700DD" w:rsidRDefault="007700DD" w:rsidP="007700DD">
      <w:pPr>
        <w:spacing w:line="240" w:lineRule="auto"/>
        <w:rPr>
          <w:b/>
          <w:sz w:val="32"/>
          <w:szCs w:val="20"/>
        </w:rPr>
      </w:pPr>
      <w:r w:rsidRPr="007700DD">
        <w:rPr>
          <w:b/>
          <w:sz w:val="32"/>
          <w:szCs w:val="20"/>
        </w:rPr>
        <w:t>PRESSEMITTEILUNG</w:t>
      </w:r>
    </w:p>
    <w:p w:rsidR="007700DD" w:rsidRPr="007700DD" w:rsidRDefault="007700DD" w:rsidP="007700DD">
      <w:pPr>
        <w:spacing w:line="240" w:lineRule="auto"/>
        <w:rPr>
          <w:b/>
          <w:sz w:val="22"/>
          <w:szCs w:val="20"/>
        </w:rPr>
      </w:pPr>
    </w:p>
    <w:p w:rsidR="00B54790" w:rsidRPr="00D20EB5" w:rsidRDefault="006832CC" w:rsidP="00B54790">
      <w:pPr>
        <w:pStyle w:val="KeinLeerraum"/>
        <w:rPr>
          <w:rFonts w:ascii="Arial" w:hAnsi="Arial" w:cs="Arial"/>
          <w:b/>
          <w:sz w:val="26"/>
          <w:szCs w:val="26"/>
        </w:rPr>
      </w:pPr>
      <w:r w:rsidRPr="00D20EB5">
        <w:rPr>
          <w:rFonts w:ascii="Arial" w:hAnsi="Arial" w:cs="Arial"/>
          <w:b/>
          <w:sz w:val="26"/>
          <w:szCs w:val="26"/>
        </w:rPr>
        <w:t xml:space="preserve">Natur- und Rechtsschutzverein gegen </w:t>
      </w:r>
      <w:proofErr w:type="spellStart"/>
      <w:r w:rsidRPr="00D20EB5">
        <w:rPr>
          <w:rFonts w:ascii="Arial" w:hAnsi="Arial" w:cs="Arial"/>
          <w:b/>
          <w:sz w:val="26"/>
          <w:szCs w:val="26"/>
        </w:rPr>
        <w:t>SuedLink</w:t>
      </w:r>
      <w:proofErr w:type="spellEnd"/>
      <w:r w:rsidRPr="00D20EB5">
        <w:rPr>
          <w:rFonts w:ascii="Arial" w:hAnsi="Arial" w:cs="Arial"/>
          <w:b/>
          <w:sz w:val="26"/>
          <w:szCs w:val="26"/>
        </w:rPr>
        <w:t xml:space="preserve"> soll gegründet werden</w:t>
      </w:r>
    </w:p>
    <w:p w:rsidR="00B54790" w:rsidRDefault="00B54790" w:rsidP="00B54790">
      <w:pPr>
        <w:pStyle w:val="KeinLeerraum"/>
        <w:rPr>
          <w:rFonts w:ascii="Arial" w:hAnsi="Arial" w:cs="Arial"/>
          <w:sz w:val="24"/>
          <w:szCs w:val="24"/>
        </w:rPr>
      </w:pPr>
    </w:p>
    <w:p w:rsidR="000A2E0E" w:rsidRDefault="006832CC" w:rsidP="00577346">
      <w:pPr>
        <w:spacing w:line="240" w:lineRule="auto"/>
        <w:rPr>
          <w:szCs w:val="26"/>
        </w:rPr>
      </w:pPr>
      <w:r>
        <w:rPr>
          <w:color w:val="000000"/>
          <w:szCs w:val="28"/>
        </w:rPr>
        <w:t>Mit der Gründung eines Natur- und Rechtsschutzvereines „</w:t>
      </w:r>
      <w:proofErr w:type="spellStart"/>
      <w:r>
        <w:rPr>
          <w:color w:val="000000"/>
          <w:szCs w:val="28"/>
        </w:rPr>
        <w:t>Salzunger</w:t>
      </w:r>
      <w:proofErr w:type="spellEnd"/>
      <w:r>
        <w:rPr>
          <w:color w:val="000000"/>
          <w:szCs w:val="28"/>
        </w:rPr>
        <w:t xml:space="preserve"> Bündnis“ gegen </w:t>
      </w:r>
      <w:proofErr w:type="spellStart"/>
      <w:r>
        <w:rPr>
          <w:color w:val="000000"/>
          <w:szCs w:val="28"/>
        </w:rPr>
        <w:t>SuedLink</w:t>
      </w:r>
      <w:proofErr w:type="spellEnd"/>
      <w:r>
        <w:rPr>
          <w:color w:val="000000"/>
          <w:szCs w:val="28"/>
        </w:rPr>
        <w:t xml:space="preserve"> durch den Wartburgkreis möchte die Kreistagsfraktion </w:t>
      </w:r>
      <w:r w:rsidR="00D20EB5">
        <w:rPr>
          <w:color w:val="000000"/>
          <w:szCs w:val="28"/>
        </w:rPr>
        <w:t xml:space="preserve">„Freie Wähler“ </w:t>
      </w:r>
      <w:r>
        <w:rPr>
          <w:color w:val="000000"/>
          <w:szCs w:val="28"/>
        </w:rPr>
        <w:t>den Landrat des Wartburgkreises beauftragen. Da die Bundesnetzagentur entschieden hat, den Alternativvorschlag des Freistaates Thüringen für den Verlauf der Stromtrasse nicht zu berücksichtigen, k</w:t>
      </w:r>
      <w:r w:rsidR="00AB704A">
        <w:rPr>
          <w:color w:val="000000"/>
          <w:szCs w:val="28"/>
        </w:rPr>
        <w:t>ö</w:t>
      </w:r>
      <w:r>
        <w:rPr>
          <w:color w:val="000000"/>
          <w:szCs w:val="28"/>
        </w:rPr>
        <w:t>nn</w:t>
      </w:r>
      <w:r w:rsidR="00AB704A">
        <w:rPr>
          <w:color w:val="000000"/>
          <w:szCs w:val="28"/>
        </w:rPr>
        <w:t>e</w:t>
      </w:r>
      <w:r>
        <w:rPr>
          <w:color w:val="000000"/>
          <w:szCs w:val="28"/>
        </w:rPr>
        <w:t xml:space="preserve"> – so die Fraktion – effektiver Widerstand gegen die Trassenplanung </w:t>
      </w:r>
      <w:r w:rsidR="00AB704A">
        <w:rPr>
          <w:color w:val="000000"/>
          <w:szCs w:val="28"/>
        </w:rPr>
        <w:t>vor allem durch</w:t>
      </w:r>
      <w:r>
        <w:rPr>
          <w:color w:val="000000"/>
          <w:szCs w:val="28"/>
        </w:rPr>
        <w:t xml:space="preserve"> betroffene Grundstückseigentümer geleistet werden. </w:t>
      </w:r>
      <w:r w:rsidR="00AB704A">
        <w:rPr>
          <w:color w:val="000000"/>
          <w:szCs w:val="28"/>
        </w:rPr>
        <w:t>Die Trassenplanung</w:t>
      </w:r>
      <w:r w:rsidR="00D20EB5">
        <w:rPr>
          <w:color w:val="000000"/>
          <w:szCs w:val="28"/>
        </w:rPr>
        <w:t>,</w:t>
      </w:r>
      <w:r w:rsidR="00AB704A">
        <w:rPr>
          <w:color w:val="000000"/>
          <w:szCs w:val="28"/>
        </w:rPr>
        <w:t xml:space="preserve"> d</w:t>
      </w:r>
      <w:r w:rsidR="00D20EB5">
        <w:rPr>
          <w:color w:val="000000"/>
          <w:szCs w:val="28"/>
        </w:rPr>
        <w:t xml:space="preserve">ie durch </w:t>
      </w:r>
      <w:proofErr w:type="spellStart"/>
      <w:r w:rsidR="00AB704A">
        <w:rPr>
          <w:color w:val="000000"/>
          <w:szCs w:val="28"/>
        </w:rPr>
        <w:t>TenneT</w:t>
      </w:r>
      <w:proofErr w:type="spellEnd"/>
      <w:r w:rsidR="00AB704A">
        <w:rPr>
          <w:color w:val="000000"/>
          <w:szCs w:val="28"/>
        </w:rPr>
        <w:t xml:space="preserve"> </w:t>
      </w:r>
      <w:r w:rsidR="00D20EB5">
        <w:rPr>
          <w:color w:val="000000"/>
          <w:szCs w:val="28"/>
        </w:rPr>
        <w:t xml:space="preserve">umgesetzt werden soll, </w:t>
      </w:r>
      <w:r w:rsidR="00AB704A">
        <w:rPr>
          <w:color w:val="000000"/>
          <w:szCs w:val="28"/>
        </w:rPr>
        <w:t xml:space="preserve">lässt erhebliche und dauerhafte Belastungen für die Gebiete mehrerer Gemeinden im Wartburgkreis erwarten. </w:t>
      </w:r>
      <w:r>
        <w:rPr>
          <w:color w:val="000000"/>
          <w:szCs w:val="28"/>
        </w:rPr>
        <w:t xml:space="preserve">Die widerstandswilligen Grundstückseigentümer benötigten </w:t>
      </w:r>
      <w:r w:rsidR="00AB704A">
        <w:rPr>
          <w:color w:val="000000"/>
          <w:szCs w:val="28"/>
        </w:rPr>
        <w:t xml:space="preserve">aber </w:t>
      </w:r>
      <w:r>
        <w:rPr>
          <w:color w:val="000000"/>
          <w:szCs w:val="28"/>
        </w:rPr>
        <w:t xml:space="preserve">sowohl rechtlichen Rat als auch eine Absicherung der wirtschaftlichen Risiken eines Rechtsstreits mit </w:t>
      </w:r>
      <w:proofErr w:type="spellStart"/>
      <w:r>
        <w:rPr>
          <w:color w:val="000000"/>
          <w:szCs w:val="28"/>
        </w:rPr>
        <w:t>TenneT</w:t>
      </w:r>
      <w:proofErr w:type="spellEnd"/>
      <w:r>
        <w:rPr>
          <w:color w:val="000000"/>
          <w:szCs w:val="28"/>
        </w:rPr>
        <w:t xml:space="preserve">. </w:t>
      </w:r>
      <w:r w:rsidR="00AB704A">
        <w:rPr>
          <w:color w:val="000000"/>
          <w:szCs w:val="28"/>
        </w:rPr>
        <w:t xml:space="preserve">Diese Leistungen </w:t>
      </w:r>
      <w:r w:rsidR="00203C47">
        <w:rPr>
          <w:color w:val="000000"/>
          <w:szCs w:val="28"/>
        </w:rPr>
        <w:t>könnte ein</w:t>
      </w:r>
      <w:r w:rsidR="00AB704A">
        <w:rPr>
          <w:color w:val="000000"/>
          <w:szCs w:val="28"/>
        </w:rPr>
        <w:t xml:space="preserve"> zu gründende</w:t>
      </w:r>
      <w:r w:rsidR="00203C47">
        <w:rPr>
          <w:color w:val="000000"/>
          <w:szCs w:val="28"/>
        </w:rPr>
        <w:t>r</w:t>
      </w:r>
      <w:r w:rsidR="00AB704A">
        <w:rPr>
          <w:color w:val="000000"/>
          <w:szCs w:val="28"/>
        </w:rPr>
        <w:t xml:space="preserve"> Verein erbringen. </w:t>
      </w:r>
      <w:r w:rsidR="000A2E0E">
        <w:rPr>
          <w:color w:val="000000"/>
          <w:szCs w:val="28"/>
        </w:rPr>
        <w:br/>
      </w:r>
      <w:r w:rsidR="00AB704A">
        <w:rPr>
          <w:color w:val="000000"/>
          <w:szCs w:val="28"/>
        </w:rPr>
        <w:t>Landrat Reinhard Krebs, der das „</w:t>
      </w:r>
      <w:proofErr w:type="spellStart"/>
      <w:r w:rsidR="00AB704A">
        <w:rPr>
          <w:color w:val="000000"/>
          <w:szCs w:val="28"/>
        </w:rPr>
        <w:t>Salzunger</w:t>
      </w:r>
      <w:proofErr w:type="spellEnd"/>
      <w:r w:rsidR="00AB704A">
        <w:rPr>
          <w:color w:val="000000"/>
          <w:szCs w:val="28"/>
        </w:rPr>
        <w:t xml:space="preserve"> Bündnis“ – einen Zusammenschluss von Wartburgkreis, Eisenach, </w:t>
      </w:r>
      <w:r w:rsidR="00AB704A">
        <w:rPr>
          <w:szCs w:val="26"/>
        </w:rPr>
        <w:t xml:space="preserve">Unstrut-Hainich-Kreis </w:t>
      </w:r>
      <w:r w:rsidR="00AB704A">
        <w:rPr>
          <w:szCs w:val="26"/>
        </w:rPr>
        <w:t>und dem Landkreis Schmalkalden Meiningen</w:t>
      </w:r>
      <w:r w:rsidR="00AB704A">
        <w:rPr>
          <w:szCs w:val="26"/>
        </w:rPr>
        <w:t xml:space="preserve"> im vergangenen Jahr </w:t>
      </w:r>
      <w:r w:rsidR="00203C47">
        <w:rPr>
          <w:szCs w:val="26"/>
        </w:rPr>
        <w:t>ins Leben gerufen</w:t>
      </w:r>
      <w:r w:rsidR="00AB704A">
        <w:rPr>
          <w:szCs w:val="26"/>
        </w:rPr>
        <w:t xml:space="preserve"> hatte – </w:t>
      </w:r>
      <w:r w:rsidR="00203C47">
        <w:rPr>
          <w:szCs w:val="26"/>
        </w:rPr>
        <w:t>würde</w:t>
      </w:r>
      <w:r w:rsidR="00AB704A">
        <w:rPr>
          <w:szCs w:val="26"/>
        </w:rPr>
        <w:t xml:space="preserve"> ein</w:t>
      </w:r>
      <w:r w:rsidR="00203C47">
        <w:rPr>
          <w:szCs w:val="26"/>
        </w:rPr>
        <w:t xml:space="preserve">e </w:t>
      </w:r>
      <w:r w:rsidR="00AB704A">
        <w:rPr>
          <w:szCs w:val="26"/>
        </w:rPr>
        <w:t>Vereinsgründung</w:t>
      </w:r>
      <w:r w:rsidR="00C324B7">
        <w:rPr>
          <w:szCs w:val="26"/>
        </w:rPr>
        <w:t xml:space="preserve"> aus dem Bündnis heraus</w:t>
      </w:r>
      <w:r w:rsidR="00AB704A">
        <w:rPr>
          <w:szCs w:val="26"/>
        </w:rPr>
        <w:t xml:space="preserve"> sehr</w:t>
      </w:r>
      <w:r w:rsidR="00203C47">
        <w:rPr>
          <w:szCs w:val="26"/>
        </w:rPr>
        <w:t xml:space="preserve"> begrüßen</w:t>
      </w:r>
      <w:r w:rsidR="00AB704A">
        <w:rPr>
          <w:szCs w:val="26"/>
        </w:rPr>
        <w:t xml:space="preserve">. „Die Betroffenheit geht längs durch den Wartburgkreis“, sagte er und machte zugleich deutlich, dass </w:t>
      </w:r>
      <w:r w:rsidR="00C324B7">
        <w:rPr>
          <w:szCs w:val="26"/>
        </w:rPr>
        <w:t xml:space="preserve">eine </w:t>
      </w:r>
      <w:r w:rsidR="00AB704A">
        <w:rPr>
          <w:szCs w:val="26"/>
        </w:rPr>
        <w:t>endgültige Entscheidung zum Trassenverlauf noch nicht getroffen sei. „Die Entscheidung wird zwischen Hessen und Thüringen fallen und wir müssen alle Kräfte mobilisieren, zu verhindern, dass wir Transferland für eine Trasse werden, von der wir rein gar nichts haben</w:t>
      </w:r>
      <w:r w:rsidR="00C324B7">
        <w:rPr>
          <w:szCs w:val="26"/>
        </w:rPr>
        <w:t>,</w:t>
      </w:r>
      <w:r w:rsidR="00AB704A">
        <w:rPr>
          <w:szCs w:val="26"/>
        </w:rPr>
        <w:t xml:space="preserve"> außer Belastungen.“ </w:t>
      </w:r>
    </w:p>
    <w:p w:rsidR="00577346" w:rsidRDefault="000A2E0E" w:rsidP="00577346">
      <w:pPr>
        <w:spacing w:line="240" w:lineRule="auto"/>
        <w:rPr>
          <w:color w:val="000000"/>
          <w:szCs w:val="28"/>
        </w:rPr>
      </w:pPr>
      <w:r>
        <w:rPr>
          <w:szCs w:val="26"/>
        </w:rPr>
        <w:t>W</w:t>
      </w:r>
      <w:r w:rsidR="00AB704A">
        <w:rPr>
          <w:szCs w:val="26"/>
        </w:rPr>
        <w:t>eil die Bindung zum Eigentum an Grund und Boden in O</w:t>
      </w:r>
      <w:r w:rsidR="00C324B7">
        <w:rPr>
          <w:szCs w:val="26"/>
        </w:rPr>
        <w:t>stdeutschland durch die Schaffung der damaligen Landwirtschaftlichen Produktionsgenossenschaften (LPG) längst nicht mehr so ausgeprägt sei w</w:t>
      </w:r>
      <w:r>
        <w:rPr>
          <w:szCs w:val="26"/>
        </w:rPr>
        <w:t>ie im Westen der Bundesrepublik</w:t>
      </w:r>
      <w:r w:rsidR="00C324B7">
        <w:rPr>
          <w:szCs w:val="26"/>
        </w:rPr>
        <w:t xml:space="preserve">, müsse man die Flächeneigentümer dringend ins Boot holen und unterstützen. </w:t>
      </w:r>
      <w:r w:rsidR="00203C47">
        <w:rPr>
          <w:szCs w:val="26"/>
        </w:rPr>
        <w:t>Und ein Verein könnte</w:t>
      </w:r>
      <w:r w:rsidR="00C324B7">
        <w:rPr>
          <w:szCs w:val="26"/>
        </w:rPr>
        <w:t xml:space="preserve"> </w:t>
      </w:r>
      <w:r w:rsidR="00203C47">
        <w:rPr>
          <w:szCs w:val="26"/>
        </w:rPr>
        <w:t>eine</w:t>
      </w:r>
      <w:r w:rsidR="00C324B7">
        <w:rPr>
          <w:szCs w:val="26"/>
        </w:rPr>
        <w:t xml:space="preserve"> Bündelungsfunktion für die Betroffenen übernehmen. Dem künftigen Verein </w:t>
      </w:r>
      <w:r w:rsidR="00203C47">
        <w:rPr>
          <w:szCs w:val="26"/>
        </w:rPr>
        <w:t>könnten</w:t>
      </w:r>
      <w:r w:rsidR="00D20EB5">
        <w:rPr>
          <w:szCs w:val="26"/>
        </w:rPr>
        <w:t xml:space="preserve"> neben dem Wartburg</w:t>
      </w:r>
      <w:r w:rsidR="00C324B7">
        <w:rPr>
          <w:szCs w:val="26"/>
        </w:rPr>
        <w:t>k</w:t>
      </w:r>
      <w:r w:rsidR="00D20EB5">
        <w:rPr>
          <w:szCs w:val="26"/>
        </w:rPr>
        <w:t>r</w:t>
      </w:r>
      <w:r w:rsidR="00C324B7">
        <w:rPr>
          <w:szCs w:val="26"/>
        </w:rPr>
        <w:t>eis und a</w:t>
      </w:r>
      <w:r w:rsidR="00D20EB5">
        <w:rPr>
          <w:szCs w:val="26"/>
        </w:rPr>
        <w:t>nderen betroffenen Landkreisen, auch Gemeinden, Unternehmen der Land- und Forstwirtschaft sowie betroffene Grundstückseigentümer angehören</w:t>
      </w:r>
      <w:r w:rsidR="00C324B7">
        <w:rPr>
          <w:szCs w:val="26"/>
        </w:rPr>
        <w:t>. „</w:t>
      </w:r>
      <w:r w:rsidR="00203C47">
        <w:rPr>
          <w:szCs w:val="26"/>
        </w:rPr>
        <w:t>Ich stehe hinter allen Aktivitäten, die</w:t>
      </w:r>
      <w:r w:rsidR="00C324B7">
        <w:rPr>
          <w:szCs w:val="26"/>
        </w:rPr>
        <w:t xml:space="preserve"> </w:t>
      </w:r>
      <w:r w:rsidR="00203C47">
        <w:rPr>
          <w:szCs w:val="26"/>
        </w:rPr>
        <w:t xml:space="preserve">helfen, </w:t>
      </w:r>
      <w:r w:rsidR="00C324B7">
        <w:rPr>
          <w:szCs w:val="26"/>
        </w:rPr>
        <w:t>diese Erdverkabelung mit ungewissen Folgen und Auswirkungen auf die Region zu verhindern!“</w:t>
      </w:r>
      <w:r w:rsidR="00D20EB5">
        <w:rPr>
          <w:szCs w:val="26"/>
        </w:rPr>
        <w:t>, so Krebs</w:t>
      </w:r>
      <w:r w:rsidR="00C324B7">
        <w:rPr>
          <w:szCs w:val="26"/>
        </w:rPr>
        <w:t xml:space="preserve">. In wieweit der Landkreis Träger eines solchen Vereines sein könne und ob der Kreis privatwirtschaftliche Interessen vertreten darf, muss </w:t>
      </w:r>
      <w:r w:rsidR="00203C47">
        <w:rPr>
          <w:szCs w:val="26"/>
        </w:rPr>
        <w:t xml:space="preserve">aber </w:t>
      </w:r>
      <w:r w:rsidR="00C324B7">
        <w:rPr>
          <w:szCs w:val="26"/>
        </w:rPr>
        <w:t xml:space="preserve">vorab geprüft werden. </w:t>
      </w:r>
      <w:r w:rsidR="00203C47">
        <w:rPr>
          <w:szCs w:val="26"/>
        </w:rPr>
        <w:t xml:space="preserve">Zudem wäre es wichtig - so Krebs - dass auch die anderen Gebietskörperschaften bei der Gründung eines Vereins mitziehen. </w:t>
      </w:r>
      <w:r w:rsidR="00C324B7">
        <w:rPr>
          <w:szCs w:val="26"/>
        </w:rPr>
        <w:t xml:space="preserve">Der Kreisausschuss stimmte daher zu, die </w:t>
      </w:r>
      <w:r w:rsidR="00203C47">
        <w:rPr>
          <w:szCs w:val="26"/>
        </w:rPr>
        <w:t xml:space="preserve">Frage der </w:t>
      </w:r>
      <w:r w:rsidR="00C324B7">
        <w:rPr>
          <w:szCs w:val="26"/>
        </w:rPr>
        <w:t xml:space="preserve">Vereinsgründung zunächst in den Wirtschaftsausschuss sowie den Haushalts- und Finanzausschuss zu verweisen, wo </w:t>
      </w:r>
      <w:r w:rsidR="00203C47">
        <w:rPr>
          <w:szCs w:val="26"/>
        </w:rPr>
        <w:t>offene</w:t>
      </w:r>
      <w:r w:rsidR="00C324B7">
        <w:rPr>
          <w:szCs w:val="26"/>
        </w:rPr>
        <w:t xml:space="preserve"> Fragen geklärt werden</w:t>
      </w:r>
      <w:r w:rsidR="00203C47">
        <w:rPr>
          <w:szCs w:val="26"/>
        </w:rPr>
        <w:t xml:space="preserve"> können</w:t>
      </w:r>
      <w:bookmarkStart w:id="0" w:name="_GoBack"/>
      <w:bookmarkEnd w:id="0"/>
      <w:r w:rsidR="00C324B7">
        <w:rPr>
          <w:szCs w:val="26"/>
        </w:rPr>
        <w:t>.</w:t>
      </w:r>
    </w:p>
    <w:p w:rsidR="00B54790" w:rsidRDefault="00B54790" w:rsidP="00B54790">
      <w:pPr>
        <w:pStyle w:val="KeinLeerraum"/>
        <w:rPr>
          <w:rFonts w:ascii="Arial" w:hAnsi="Arial" w:cs="Arial"/>
          <w:sz w:val="24"/>
          <w:szCs w:val="24"/>
        </w:rPr>
      </w:pPr>
    </w:p>
    <w:p w:rsidR="0069142B" w:rsidRPr="007700DD" w:rsidRDefault="0069142B" w:rsidP="00B54790">
      <w:pPr>
        <w:spacing w:line="240" w:lineRule="auto"/>
        <w:rPr>
          <w:sz w:val="28"/>
        </w:rPr>
      </w:pPr>
    </w:p>
    <w:sectPr w:rsidR="0069142B" w:rsidRPr="007700DD" w:rsidSect="009A186E">
      <w:headerReference w:type="even" r:id="rId9"/>
      <w:headerReference w:type="default" r:id="rId10"/>
      <w:footerReference w:type="even" r:id="rId11"/>
      <w:footerReference w:type="default" r:id="rId12"/>
      <w:headerReference w:type="first" r:id="rId13"/>
      <w:footerReference w:type="first" r:id="rId14"/>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0805298" wp14:editId="35ED6D62">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7426FA01" wp14:editId="1651F067">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0DB6407F"/>
    <w:multiLevelType w:val="hybridMultilevel"/>
    <w:tmpl w:val="4D4A8D26"/>
    <w:lvl w:ilvl="0" w:tplc="20361314">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03061A"/>
    <w:multiLevelType w:val="hybridMultilevel"/>
    <w:tmpl w:val="B34054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6EC576C"/>
    <w:multiLevelType w:val="hybridMultilevel"/>
    <w:tmpl w:val="677A4B1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0">
    <w:nsid w:val="7F5119B7"/>
    <w:multiLevelType w:val="hybridMultilevel"/>
    <w:tmpl w:val="5CD242F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8"/>
  </w:num>
  <w:num w:numId="15">
    <w:abstractNumId w:val="7"/>
  </w:num>
  <w:num w:numId="16">
    <w:abstractNumId w:val="5"/>
  </w:num>
  <w:num w:numId="17">
    <w:abstractNumId w:val="2"/>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95F5B"/>
    <w:rsid w:val="000A2E0E"/>
    <w:rsid w:val="000A4FA0"/>
    <w:rsid w:val="000B576F"/>
    <w:rsid w:val="00203C47"/>
    <w:rsid w:val="00291D43"/>
    <w:rsid w:val="002D11F6"/>
    <w:rsid w:val="003C2CDC"/>
    <w:rsid w:val="003C4EF5"/>
    <w:rsid w:val="00414AF6"/>
    <w:rsid w:val="0049411B"/>
    <w:rsid w:val="00556FA7"/>
    <w:rsid w:val="00576C78"/>
    <w:rsid w:val="00577346"/>
    <w:rsid w:val="005B492D"/>
    <w:rsid w:val="00616C23"/>
    <w:rsid w:val="006577CB"/>
    <w:rsid w:val="006832CC"/>
    <w:rsid w:val="0069142B"/>
    <w:rsid w:val="00711502"/>
    <w:rsid w:val="00751D28"/>
    <w:rsid w:val="00752229"/>
    <w:rsid w:val="007700DD"/>
    <w:rsid w:val="00874282"/>
    <w:rsid w:val="0089366A"/>
    <w:rsid w:val="008F6609"/>
    <w:rsid w:val="009A186E"/>
    <w:rsid w:val="00A0331D"/>
    <w:rsid w:val="00A20101"/>
    <w:rsid w:val="00A31447"/>
    <w:rsid w:val="00AB704A"/>
    <w:rsid w:val="00B13F46"/>
    <w:rsid w:val="00B54790"/>
    <w:rsid w:val="00BC1902"/>
    <w:rsid w:val="00C324B7"/>
    <w:rsid w:val="00C64CB2"/>
    <w:rsid w:val="00D20EB5"/>
    <w:rsid w:val="00D21E00"/>
    <w:rsid w:val="00D86C24"/>
    <w:rsid w:val="00D91D85"/>
    <w:rsid w:val="00E115E3"/>
    <w:rsid w:val="00E228E4"/>
    <w:rsid w:val="00E26BB2"/>
    <w:rsid w:val="00E75886"/>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56939">
      <w:bodyDiv w:val="1"/>
      <w:marLeft w:val="0"/>
      <w:marRight w:val="0"/>
      <w:marTop w:val="0"/>
      <w:marBottom w:val="0"/>
      <w:divBdr>
        <w:top w:val="none" w:sz="0" w:space="0" w:color="auto"/>
        <w:left w:val="none" w:sz="0" w:space="0" w:color="auto"/>
        <w:bottom w:val="none" w:sz="0" w:space="0" w:color="auto"/>
        <w:right w:val="none" w:sz="0" w:space="0" w:color="auto"/>
      </w:divBdr>
    </w:div>
    <w:div w:id="19839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77C0-677E-4019-B0A9-F5B4CE8E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365</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2</cp:revision>
  <cp:lastPrinted>2016-12-02T12:35:00Z</cp:lastPrinted>
  <dcterms:created xsi:type="dcterms:W3CDTF">2018-03-06T13:08:00Z</dcterms:created>
  <dcterms:modified xsi:type="dcterms:W3CDTF">2018-03-06T13:08:00Z</dcterms:modified>
</cp:coreProperties>
</file>